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2F" w:rsidRDefault="0017122F" w:rsidP="0017122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4F1ADAF8" wp14:editId="544F3EB3">
            <wp:extent cx="581025" cy="6667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2F" w:rsidRDefault="0017122F" w:rsidP="0017122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122F" w:rsidRDefault="0017122F" w:rsidP="0017122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УПРАВЛЕНИЕ ПО ОБЕСПЕЧЕНИЮ </w:t>
      </w:r>
    </w:p>
    <w:p w:rsidR="0017122F" w:rsidRDefault="0017122F" w:rsidP="0017122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ДЕЯТЕЛЬНОСТИ МИРОВЫХ СУДЕЙ И ВЗАИМОДЕЙСТВИЮ </w:t>
      </w:r>
    </w:p>
    <w:p w:rsidR="0017122F" w:rsidRDefault="0017122F" w:rsidP="0017122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ПРАВООХРАНИТЕЛЬНЫМИ ОРГАНАМИ </w:t>
      </w:r>
    </w:p>
    <w:p w:rsidR="0017122F" w:rsidRDefault="0017122F" w:rsidP="0017122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ЕВРЕЙСКОЙ АВТОНОМНОЙ ОБЛАСТИ</w:t>
      </w:r>
    </w:p>
    <w:p w:rsidR="0017122F" w:rsidRDefault="0017122F" w:rsidP="0017122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17122F" w:rsidRDefault="0017122F" w:rsidP="0017122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17122F" w:rsidRDefault="0017122F" w:rsidP="0017122F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№ _______</w:t>
      </w:r>
    </w:p>
    <w:p w:rsidR="0017122F" w:rsidRDefault="0017122F" w:rsidP="0017122F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7122F" w:rsidRDefault="0017122F" w:rsidP="0017122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Биробиджан</w:t>
      </w:r>
    </w:p>
    <w:p w:rsidR="0017122F" w:rsidRDefault="0017122F" w:rsidP="001712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122F" w:rsidRDefault="0017122F" w:rsidP="00171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122F" w:rsidRPr="0017122F" w:rsidRDefault="0017122F" w:rsidP="0017122F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17122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О внесении изменений </w:t>
      </w:r>
      <w:r w:rsidRPr="0017122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и дополнения в Методику </w:t>
      </w:r>
      <w:r w:rsidRPr="0017122F">
        <w:rPr>
          <w:rFonts w:ascii="Times New Roman" w:hAnsi="Times New Roman"/>
          <w:sz w:val="28"/>
          <w:szCs w:val="28"/>
        </w:rPr>
        <w:t>проведения конкурса на замещение вакантной должности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122F">
        <w:rPr>
          <w:rFonts w:ascii="Times New Roman" w:hAnsi="Times New Roman"/>
          <w:sz w:val="28"/>
          <w:szCs w:val="28"/>
        </w:rPr>
        <w:t>государственной гражданской службы Еврейской автономной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122F">
        <w:rPr>
          <w:rFonts w:ascii="Times New Roman" w:hAnsi="Times New Roman"/>
          <w:sz w:val="28"/>
          <w:szCs w:val="28"/>
        </w:rPr>
        <w:t>области в управлении по обеспечению деятельности мировых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122F">
        <w:rPr>
          <w:rFonts w:ascii="Times New Roman" w:hAnsi="Times New Roman"/>
          <w:sz w:val="28"/>
          <w:szCs w:val="28"/>
        </w:rPr>
        <w:t>судей и взаимодействию с правоохранительными органами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122F">
        <w:rPr>
          <w:rFonts w:ascii="Times New Roman" w:hAnsi="Times New Roman"/>
          <w:sz w:val="28"/>
          <w:szCs w:val="28"/>
        </w:rPr>
        <w:t>Еврейской автономной области, за исключением должностей,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122F">
        <w:rPr>
          <w:rFonts w:ascii="Times New Roman" w:hAnsi="Times New Roman"/>
          <w:sz w:val="28"/>
          <w:szCs w:val="28"/>
        </w:rPr>
        <w:t>назначение на которые и освобождение от которых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122F">
        <w:rPr>
          <w:rFonts w:ascii="Times New Roman" w:hAnsi="Times New Roman"/>
          <w:sz w:val="28"/>
          <w:szCs w:val="28"/>
        </w:rPr>
        <w:t>осуществляется губернатором Еврейской автономной области</w:t>
      </w:r>
      <w:r w:rsidRPr="0017122F">
        <w:rPr>
          <w:rFonts w:ascii="Times New Roman" w:hAnsi="Times New Roman"/>
          <w:sz w:val="28"/>
          <w:szCs w:val="28"/>
        </w:rPr>
        <w:t xml:space="preserve">, утвержденную </w:t>
      </w:r>
      <w:r w:rsidRPr="001712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r w:rsidRPr="0017122F">
        <w:rPr>
          <w:rFonts w:ascii="Times New Roman" w:hAnsi="Times New Roman"/>
          <w:sz w:val="28"/>
          <w:szCs w:val="28"/>
        </w:rPr>
        <w:t>управления по обеспечению деятельности мировых судей и взаимодействию с</w:t>
      </w:r>
      <w:proofErr w:type="gramEnd"/>
      <w:r w:rsidRPr="0017122F">
        <w:rPr>
          <w:rFonts w:ascii="Times New Roman" w:hAnsi="Times New Roman"/>
          <w:sz w:val="28"/>
          <w:szCs w:val="28"/>
        </w:rPr>
        <w:t xml:space="preserve"> правоохранительными органами Еврейской автономной области</w:t>
      </w:r>
      <w:r w:rsidRPr="0017122F">
        <w:rPr>
          <w:rFonts w:ascii="Times New Roman" w:hAnsi="Times New Roman"/>
          <w:sz w:val="28"/>
          <w:szCs w:val="28"/>
        </w:rPr>
        <w:t xml:space="preserve"> от 28.12</w:t>
      </w:r>
      <w:r w:rsidRPr="0017122F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17122F">
        <w:rPr>
          <w:rFonts w:ascii="Times New Roman" w:hAnsi="Times New Roman"/>
          <w:sz w:val="28"/>
          <w:szCs w:val="28"/>
        </w:rPr>
        <w:t>8 № 112-ОД</w:t>
      </w:r>
      <w:r w:rsidRPr="001712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122F">
        <w:rPr>
          <w:rFonts w:ascii="Times New Roman" w:hAnsi="Times New Roman"/>
          <w:sz w:val="28"/>
          <w:szCs w:val="28"/>
        </w:rPr>
        <w:t>«</w:t>
      </w:r>
      <w:r w:rsidRPr="0017122F">
        <w:rPr>
          <w:rFonts w:ascii="Times New Roman" w:eastAsia="Times New Roman" w:hAnsi="Times New Roman"/>
          <w:sz w:val="28"/>
          <w:szCs w:val="20"/>
          <w:lang w:eastAsia="ru-RU"/>
        </w:rPr>
        <w:t>О конкурсе на замещение вакантной должности государственной гражданской службы Еврейской автономной области в управлении по  обеспечению деятельности мировых судей и взаимодействию с правоохранительными органами Еврейской автономной области, за исключением должностей, назначение на которые и освобождение от  которых осуществляется губернатором Еврейской автономной области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17122F" w:rsidRDefault="0017122F" w:rsidP="0017122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7122F" w:rsidRPr="0017122F" w:rsidRDefault="0017122F" w:rsidP="001712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122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17122F" w:rsidRDefault="0017122F" w:rsidP="001712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122F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gramStart"/>
      <w:r w:rsidRPr="0017122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Pr="0017122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в Методику </w:t>
      </w:r>
      <w:r w:rsidRPr="0017122F">
        <w:rPr>
          <w:rFonts w:ascii="Times New Roman" w:hAnsi="Times New Roman"/>
          <w:sz w:val="28"/>
          <w:szCs w:val="28"/>
        </w:rPr>
        <w:t xml:space="preserve">проведения конкурса на замещение вакантной должности государственной гражданской службы Еврейской автономной области в управлении по обеспечению деятельности мировых судей и взаимодействию с правоохранительными органами Еврейской автономной области, за исключением должностей, назначение на которые и освобождение от которых осуществляется губернатором Еврейской автономной области, утвержденную </w:t>
      </w:r>
      <w:r w:rsidRPr="001712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r w:rsidRPr="0017122F">
        <w:rPr>
          <w:rFonts w:ascii="Times New Roman" w:hAnsi="Times New Roman"/>
          <w:sz w:val="28"/>
          <w:szCs w:val="28"/>
        </w:rPr>
        <w:t>управления по обеспечению деятельности мировых судей и взаимодействию с правоохранительными органами Еврейской автономной</w:t>
      </w:r>
      <w:proofErr w:type="gramEnd"/>
      <w:r w:rsidRPr="0017122F">
        <w:rPr>
          <w:rFonts w:ascii="Times New Roman" w:hAnsi="Times New Roman"/>
          <w:sz w:val="28"/>
          <w:szCs w:val="28"/>
        </w:rPr>
        <w:t xml:space="preserve"> области от 28.12</w:t>
      </w:r>
      <w:r w:rsidRPr="0017122F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17122F">
        <w:rPr>
          <w:rFonts w:ascii="Times New Roman" w:hAnsi="Times New Roman"/>
          <w:sz w:val="28"/>
          <w:szCs w:val="28"/>
        </w:rPr>
        <w:t>8 № 112-ОД</w:t>
      </w:r>
      <w:r w:rsidRPr="001712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7122F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Pr="0017122F">
        <w:rPr>
          <w:rFonts w:ascii="Times New Roman" w:eastAsia="Times New Roman" w:hAnsi="Times New Roman"/>
          <w:sz w:val="28"/>
          <w:szCs w:val="20"/>
          <w:lang w:eastAsia="ru-RU"/>
        </w:rPr>
        <w:t xml:space="preserve">конкурсе на замещение вакантной должности государственной гражданской службы Еврейской автономной области в управлении по  обеспечению деятельности мировых судей и взаимодействию </w:t>
      </w:r>
      <w:r w:rsidRPr="0017122F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с правоохранительными органами Еврейской автономной области, за исключением должностей, назначение на которые и освобождение от  которых осуществляется губернатором Еврейской автономной области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7122F" w:rsidRDefault="0017122F" w:rsidP="001712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в приложении № </w:t>
      </w:r>
      <w:r w:rsidR="00F312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7122F" w:rsidRDefault="00F312B4" w:rsidP="001712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абзац седьмой изложить в следующей редакции:</w:t>
      </w:r>
    </w:p>
    <w:p w:rsidR="00F312B4" w:rsidRDefault="00F312B4" w:rsidP="001712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«Кандидатам предоставляется одно и то же время для прохождения тестирования – 40 минут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="00BA57E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BA57E7" w:rsidRDefault="00BA57E7" w:rsidP="001712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абзац девятый изложить в следующей редакции:</w:t>
      </w:r>
    </w:p>
    <w:p w:rsidR="00BA57E7" w:rsidRDefault="00BA57E7" w:rsidP="001712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«Тестирование считается пройденным, если кандидат правильно ответит на 28 и более заданных вопросов, что составляет 70 % от общего количества заданных вопросов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BA57E7" w:rsidRDefault="00BA57E7" w:rsidP="001712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дополнить абзацем следующего содержания:</w:t>
      </w:r>
    </w:p>
    <w:p w:rsidR="00BA57E7" w:rsidRDefault="00BA57E7" w:rsidP="001712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«Результат тестирования оценивается по пятибалльной системе, при которой: </w:t>
      </w:r>
    </w:p>
    <w:p w:rsidR="00BA57E7" w:rsidRDefault="00BA57E7" w:rsidP="001712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- 28 правильных ответов на заданные вопросы – 1 балл;</w:t>
      </w:r>
    </w:p>
    <w:p w:rsidR="00BA57E7" w:rsidRDefault="00B531B6" w:rsidP="001712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- 29 – 31 правильный ответ на заданные вопросы – 2 балла;</w:t>
      </w:r>
    </w:p>
    <w:p w:rsidR="00B531B6" w:rsidRDefault="00B531B6" w:rsidP="00B531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- 32 – 34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правильных ответов на заданные вопросы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31B6" w:rsidRDefault="00B531B6" w:rsidP="00B531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правильных ответов на заданные вопросы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балла;</w:t>
      </w:r>
    </w:p>
    <w:p w:rsidR="00B531B6" w:rsidRDefault="00B531B6" w:rsidP="00B531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правильных ответов на заданные вопросы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17122F" w:rsidRDefault="0017122F" w:rsidP="001712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 Настоящий приказ вступает в силу со дня его </w:t>
      </w:r>
      <w:r w:rsidR="00B531B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официального опубликования</w:t>
      </w:r>
      <w:bookmarkStart w:id="0" w:name="_GoBack"/>
      <w:bookmarkEnd w:id="0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17122F" w:rsidRDefault="0017122F" w:rsidP="0017122F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7122F" w:rsidRDefault="0017122F" w:rsidP="0017122F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7122F" w:rsidRDefault="0017122F" w:rsidP="0017122F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7122F" w:rsidRDefault="0017122F" w:rsidP="0017122F">
      <w:pPr>
        <w:widowControl w:val="0"/>
        <w:autoSpaceDE w:val="0"/>
        <w:autoSpaceDN w:val="0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С.Г. Овчинников</w:t>
      </w:r>
    </w:p>
    <w:p w:rsidR="00611C67" w:rsidRDefault="00611C67"/>
    <w:sectPr w:rsidR="0061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3B"/>
    <w:rsid w:val="0017122F"/>
    <w:rsid w:val="00387D3B"/>
    <w:rsid w:val="00611C67"/>
    <w:rsid w:val="00B531B6"/>
    <w:rsid w:val="00BA57E7"/>
    <w:rsid w:val="00F3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2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22F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1712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171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2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22F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1712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171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Гравина Светлана Леонидовна</dc:creator>
  <cp:keywords/>
  <dc:description/>
  <cp:lastModifiedBy>Гравина Светлана Леонидовна</cp:lastModifiedBy>
  <cp:revision>4</cp:revision>
  <dcterms:created xsi:type="dcterms:W3CDTF">2019-07-19T00:30:00Z</dcterms:created>
  <dcterms:modified xsi:type="dcterms:W3CDTF">2019-07-19T01:47:00Z</dcterms:modified>
</cp:coreProperties>
</file>